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139999389648438"/>
          <w:szCs w:val="28.139999389648438"/>
        </w:rPr>
      </w:pPr>
      <w:r w:rsidDel="00000000" w:rsidR="00000000" w:rsidRPr="00000000">
        <w:rPr>
          <w:b w:val="1"/>
          <w:bCs w:val="1"/>
          <w:sz w:val="28.139999389648438"/>
          <w:szCs w:val="28.139999389648438"/>
        </w:rPr>
        <w:drawing>
          <wp:inline distB="114300" distT="114300" distL="114300" distR="114300">
            <wp:extent cx="8357616" cy="16637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8357616" cy="16637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139999389648438"/>
          <w:szCs w:val="28.139999389648438"/>
          <w:u w:val="none"/>
          <w:shd w:fill="auto" w:val="clear"/>
          <w:vertAlign w:val="baseline"/>
          <w:rtl w:val="0"/>
        </w:rPr>
        <w:t xml:space="preserve">Accessibility Statement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064453125" w:line="277.0744800567627" w:lineRule="auto"/>
        <w:ind w:left="11.81884765625" w:right="566.12548828125" w:firstLine="15.47698974609375"/>
        <w:jc w:val="both"/>
        <w:rPr>
          <w:rFonts w:ascii="Arial" w:cs="Arial" w:eastAsia="Arial" w:hAnsi="Arial"/>
          <w:b w:val="0"/>
          <w:bCs w:val="0"/>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139999389648438"/>
          <w:szCs w:val="28.139999389648438"/>
          <w:u w:val="none"/>
          <w:shd w:fill="auto" w:val="clear"/>
          <w:vertAlign w:val="baseline"/>
          <w:rtl w:val="0"/>
        </w:rPr>
        <w:t xml:space="preserve">I AM PECULIAR is committed to ensuring digital accessibility for people with disabilities. We are continually working to improve the accessibility and usability of our website in accordance with applicable U.S. accessibility laws and standards.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35986328125" w:line="240" w:lineRule="auto"/>
        <w:ind w:left="19.1351318359375" w:right="0" w:firstLine="0"/>
        <w:jc w:val="left"/>
        <w:rPr>
          <w:rFonts w:ascii="Arial" w:cs="Arial" w:eastAsia="Arial" w:hAnsi="Arial"/>
          <w:b w:val="0"/>
          <w:bCs w:val="0"/>
          <w:i w:val="1"/>
          <w:iCs w:val="1"/>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8.139999389648438"/>
          <w:szCs w:val="28.139999389648438"/>
          <w:u w:val="single"/>
          <w:shd w:fill="auto" w:val="clear"/>
          <w:vertAlign w:val="baseline"/>
          <w:rtl w:val="0"/>
        </w:rPr>
        <w:t xml:space="preserve">Our Commitment</w:t>
      </w:r>
      <w:r w:rsidDel="00000000" w:rsidR="00000000" w:rsidRPr="00000000">
        <w:rPr>
          <w:rFonts w:ascii="Arial" w:cs="Arial" w:eastAsia="Arial" w:hAnsi="Arial"/>
          <w:b w:val="0"/>
          <w:bCs w:val="0"/>
          <w:i w:val="1"/>
          <w:iCs w:val="1"/>
          <w:smallCaps w:val="0"/>
          <w:strike w:val="0"/>
          <w:color w:val="000000"/>
          <w:sz w:val="28.139999389648438"/>
          <w:szCs w:val="28.139999389648438"/>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064453125" w:line="277.0744800567627" w:lineRule="auto"/>
        <w:ind w:left="11.81884765625" w:right="0" w:hanging="3.939666748046875"/>
        <w:jc w:val="left"/>
        <w:rPr>
          <w:rFonts w:ascii="Arial" w:cs="Arial" w:eastAsia="Arial" w:hAnsi="Arial"/>
          <w:b w:val="0"/>
          <w:bCs w:val="0"/>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139999389648438"/>
          <w:szCs w:val="28.139999389648438"/>
          <w:u w:val="none"/>
          <w:shd w:fill="auto" w:val="clear"/>
          <w:vertAlign w:val="baseline"/>
          <w:rtl w:val="0"/>
        </w:rPr>
        <w:t xml:space="preserve">We believe everyone should have equal access to information, resources, and opportunities to engage with our ministry. We are dedicated to providing a website that is inclusive and accessible to all users, including individuals with disabilities.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35986328125" w:line="240" w:lineRule="auto"/>
        <w:ind w:left="0" w:right="0" w:firstLine="0"/>
        <w:jc w:val="left"/>
        <w:rPr>
          <w:rFonts w:ascii="Arial" w:cs="Arial" w:eastAsia="Arial" w:hAnsi="Arial"/>
          <w:b w:val="1"/>
          <w:bCs w:val="1"/>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139999389648438"/>
          <w:szCs w:val="28.139999389648438"/>
          <w:u w:val="none"/>
          <w:shd w:fill="auto" w:val="clear"/>
          <w:vertAlign w:val="baseline"/>
          <w:rtl w:val="0"/>
        </w:rPr>
        <w:t xml:space="preserve">Accessibility Standards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064453125" w:line="277.0744800567627" w:lineRule="auto"/>
        <w:ind w:left="4.783782958984375" w:right="297.117919921875" w:firstLine="22.512054443359375"/>
        <w:jc w:val="left"/>
        <w:rPr>
          <w:rFonts w:ascii="Arial" w:cs="Arial" w:eastAsia="Arial" w:hAnsi="Arial"/>
          <w:b w:val="0"/>
          <w:bCs w:val="0"/>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139999389648438"/>
          <w:szCs w:val="28.139999389648438"/>
          <w:u w:val="none"/>
          <w:shd w:fill="auto" w:val="clear"/>
          <w:vertAlign w:val="baseline"/>
          <w:rtl w:val="0"/>
        </w:rPr>
        <w:t xml:space="preserve">I AM PECULIAR strives to conform to the Web Content Accessibility Guidelines (WCAG) 2.1, Level AA, which are widely recognized as the standard for website accessibility in the United States and are referenced in guidance related to the Americans with Disabilities Act (ADA).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35986328125" w:line="240" w:lineRule="auto"/>
        <w:ind w:left="11.255950927734375" w:right="0" w:firstLine="0"/>
        <w:jc w:val="left"/>
        <w:rPr>
          <w:rFonts w:ascii="Arial" w:cs="Arial" w:eastAsia="Arial" w:hAnsi="Arial"/>
          <w:b w:val="0"/>
          <w:bCs w:val="0"/>
          <w:i w:val="1"/>
          <w:iCs w:val="1"/>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8.139999389648438"/>
          <w:szCs w:val="28.139999389648438"/>
          <w:u w:val="single"/>
          <w:shd w:fill="auto" w:val="clear"/>
          <w:vertAlign w:val="baseline"/>
          <w:rtl w:val="0"/>
        </w:rPr>
        <w:t xml:space="preserve">Measures to Support Accessibility</w:t>
      </w:r>
      <w:r w:rsidDel="00000000" w:rsidR="00000000" w:rsidRPr="00000000">
        <w:rPr>
          <w:rFonts w:ascii="Arial" w:cs="Arial" w:eastAsia="Arial" w:hAnsi="Arial"/>
          <w:b w:val="0"/>
          <w:bCs w:val="0"/>
          <w:i w:val="1"/>
          <w:iCs w:val="1"/>
          <w:smallCaps w:val="0"/>
          <w:strike w:val="0"/>
          <w:color w:val="000000"/>
          <w:sz w:val="28.139999389648438"/>
          <w:szCs w:val="28.139999389648438"/>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064453125" w:line="240" w:lineRule="auto"/>
        <w:ind w:left="7.879180908203125" w:right="0" w:firstLine="0"/>
        <w:jc w:val="left"/>
        <w:rPr>
          <w:rFonts w:ascii="Arial" w:cs="Arial" w:eastAsia="Arial" w:hAnsi="Arial"/>
          <w:b w:val="0"/>
          <w:bCs w:val="0"/>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139999389648438"/>
          <w:szCs w:val="28.139999389648438"/>
          <w:u w:val="none"/>
          <w:shd w:fill="auto" w:val="clear"/>
          <w:vertAlign w:val="baseline"/>
          <w:rtl w:val="0"/>
        </w:rPr>
        <w:t xml:space="preserve">We take the following measures to ensure accessibility: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064453125" w:line="240" w:lineRule="auto"/>
        <w:ind w:left="505.65521240234375" w:right="0" w:firstLine="0"/>
        <w:jc w:val="left"/>
        <w:rPr>
          <w:rFonts w:ascii="Arial" w:cs="Arial" w:eastAsia="Arial" w:hAnsi="Arial"/>
          <w:b w:val="0"/>
          <w:bCs w:val="0"/>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139999389648438"/>
          <w:szCs w:val="28.139999389648438"/>
          <w:u w:val="none"/>
          <w:shd w:fill="auto" w:val="clear"/>
          <w:vertAlign w:val="baseline"/>
          <w:rtl w:val="0"/>
        </w:rPr>
        <w:t xml:space="preserve">Providing clear and consistent navigation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07666015625" w:line="240" w:lineRule="auto"/>
        <w:ind w:left="503.9668273925781" w:right="0" w:firstLine="0"/>
        <w:jc w:val="left"/>
        <w:rPr>
          <w:rFonts w:ascii="Arial" w:cs="Arial" w:eastAsia="Arial" w:hAnsi="Arial"/>
          <w:b w:val="0"/>
          <w:bCs w:val="0"/>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139999389648438"/>
          <w:szCs w:val="28.139999389648438"/>
          <w:u w:val="none"/>
          <w:shd w:fill="auto" w:val="clear"/>
          <w:vertAlign w:val="baseline"/>
          <w:rtl w:val="0"/>
        </w:rPr>
        <w:t xml:space="preserve">Using sufficient color contrast and readable fonts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058349609375" w:line="240" w:lineRule="auto"/>
        <w:ind w:left="505.65521240234375" w:right="0" w:firstLine="0"/>
        <w:jc w:val="left"/>
        <w:rPr>
          <w:rFonts w:ascii="Arial" w:cs="Arial" w:eastAsia="Arial" w:hAnsi="Arial"/>
          <w:b w:val="0"/>
          <w:bCs w:val="0"/>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139999389648438"/>
          <w:szCs w:val="28.139999389648438"/>
          <w:u w:val="none"/>
          <w:shd w:fill="auto" w:val="clear"/>
          <w:vertAlign w:val="baseline"/>
          <w:rtl w:val="0"/>
        </w:rPr>
        <w:t xml:space="preserve">Ensuring compatibility with screen readers and assistive technologies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058349609375" w:line="240" w:lineRule="auto"/>
        <w:ind w:left="489.0525817871094" w:right="0" w:firstLine="0"/>
        <w:jc w:val="left"/>
        <w:rPr>
          <w:rFonts w:ascii="Arial" w:cs="Arial" w:eastAsia="Arial" w:hAnsi="Arial"/>
          <w:b w:val="0"/>
          <w:bCs w:val="0"/>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139999389648438"/>
          <w:szCs w:val="28.139999389648438"/>
          <w:u w:val="none"/>
          <w:shd w:fill="auto" w:val="clear"/>
          <w:vertAlign w:val="baseline"/>
          <w:rtl w:val="0"/>
        </w:rPr>
        <w:t xml:space="preserve">Supporting keyboard navigation where feasible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058349609375" w:line="240" w:lineRule="auto"/>
        <w:ind w:left="505.65521240234375" w:right="0" w:firstLine="0"/>
        <w:jc w:val="left"/>
        <w:rPr>
          <w:rFonts w:ascii="Arial" w:cs="Arial" w:eastAsia="Arial" w:hAnsi="Arial"/>
          <w:b w:val="0"/>
          <w:bCs w:val="0"/>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139999389648438"/>
          <w:szCs w:val="28.139999389648438"/>
          <w:u w:val="none"/>
          <w:shd w:fill="auto" w:val="clear"/>
          <w:vertAlign w:val="baseline"/>
          <w:rtl w:val="0"/>
        </w:rPr>
        <w:t xml:space="preserve">Including descriptive alternative text for images and non-text content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058349609375" w:line="277.0744800567627" w:lineRule="auto"/>
        <w:ind w:left="13.507232666015625" w:right="1348.841552734375" w:hanging="5.6280517578125"/>
        <w:jc w:val="left"/>
        <w:rPr>
          <w:rFonts w:ascii="Arial" w:cs="Arial" w:eastAsia="Arial" w:hAnsi="Arial"/>
          <w:b w:val="0"/>
          <w:bCs w:val="0"/>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139999389648438"/>
          <w:szCs w:val="28.139999389648438"/>
          <w:u w:val="none"/>
          <w:shd w:fill="auto" w:val="clear"/>
          <w:vertAlign w:val="baseline"/>
          <w:rtl w:val="0"/>
        </w:rPr>
        <w:t xml:space="preserve">We continue to evaluate our website and implement improvements as part of our ongoing commitment to accessibility.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35986328125" w:line="240" w:lineRule="auto"/>
        <w:ind w:left="23.074798583984375" w:right="0" w:firstLine="0"/>
        <w:jc w:val="left"/>
        <w:rPr>
          <w:rFonts w:ascii="Arial" w:cs="Arial" w:eastAsia="Arial" w:hAnsi="Arial"/>
          <w:b w:val="1"/>
          <w:bCs w:val="1"/>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139999389648438"/>
          <w:szCs w:val="28.139999389648438"/>
          <w:u w:val="none"/>
          <w:shd w:fill="auto" w:val="clear"/>
          <w:vertAlign w:val="baseline"/>
          <w:rtl w:val="0"/>
        </w:rPr>
        <w:t xml:space="preserve">Limitations and Continuous Improvement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058349609375" w:line="277.0744800567627" w:lineRule="auto"/>
        <w:ind w:left="18.5723876953125" w:right="299.36767578125" w:firstLine="8.72344970703125"/>
        <w:jc w:val="left"/>
        <w:rPr>
          <w:rFonts w:ascii="Arial" w:cs="Arial" w:eastAsia="Arial" w:hAnsi="Arial"/>
          <w:b w:val="0"/>
          <w:bCs w:val="0"/>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139999389648438"/>
          <w:szCs w:val="28.139999389648438"/>
          <w:u w:val="none"/>
          <w:shd w:fill="auto" w:val="clear"/>
          <w:vertAlign w:val="baseline"/>
          <w:rtl w:val="0"/>
        </w:rPr>
        <w:t xml:space="preserve">Despite our best efforts, some content may not yet be fully accessible. We are actively working to identify and resolve accessibility issues and welcome feedback from users to help us improve.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35986328125" w:line="240" w:lineRule="auto"/>
        <w:ind w:left="23.074798583984375" w:right="0" w:firstLine="0"/>
        <w:jc w:val="left"/>
        <w:rPr>
          <w:rFonts w:ascii="Arial" w:cs="Arial" w:eastAsia="Arial" w:hAnsi="Arial"/>
          <w:b w:val="1"/>
          <w:bCs w:val="1"/>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139999389648438"/>
          <w:szCs w:val="28.139999389648438"/>
          <w:u w:val="none"/>
          <w:shd w:fill="auto" w:val="clear"/>
          <w:vertAlign w:val="baseline"/>
          <w:rtl w:val="0"/>
        </w:rPr>
        <w:t xml:space="preserve">Feedback, Questions, or Assistance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058349609375" w:line="277.0744800567627" w:lineRule="auto"/>
        <w:ind w:left="11.81884765625" w:right="165.29052734375" w:firstLine="15.47698974609375"/>
        <w:jc w:val="left"/>
        <w:rPr>
          <w:rFonts w:ascii="Arial" w:cs="Arial" w:eastAsia="Arial" w:hAnsi="Arial"/>
          <w:b w:val="0"/>
          <w:bCs w:val="0"/>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139999389648438"/>
          <w:szCs w:val="28.139999389648438"/>
          <w:u w:val="none"/>
          <w:shd w:fill="auto" w:val="clear"/>
          <w:vertAlign w:val="baseline"/>
          <w:rtl w:val="0"/>
        </w:rPr>
        <w:t xml:space="preserve">If you experience any difficulty accessing content on this website or require assistance, please contact us. We will make reasonable efforts to provide the information in an accessible format and address accessibility concerns in a timely manner.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3629150390625" w:line="240" w:lineRule="auto"/>
        <w:ind w:left="12.6629638671875" w:right="0" w:firstLine="0"/>
        <w:jc w:val="left"/>
        <w:rPr>
          <w:rFonts w:ascii="Arial" w:cs="Arial" w:eastAsia="Arial" w:hAnsi="Arial"/>
          <w:b w:val="1"/>
          <w:bCs w:val="1"/>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139999389648438"/>
          <w:szCs w:val="28.139999389648438"/>
          <w:u w:val="none"/>
          <w:shd w:fill="auto" w:val="clear"/>
          <w:vertAlign w:val="baseline"/>
          <w:rtl w:val="0"/>
        </w:rPr>
        <w:t xml:space="preserve">Contact Information: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0614013671875" w:line="240" w:lineRule="auto"/>
        <w:ind w:left="27.29583740234375" w:right="0" w:firstLine="0"/>
        <w:jc w:val="left"/>
        <w:rPr>
          <w:rFonts w:ascii="Arial" w:cs="Arial" w:eastAsia="Arial" w:hAnsi="Arial"/>
          <w:b w:val="0"/>
          <w:bCs w:val="0"/>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139999389648438"/>
          <w:szCs w:val="28.139999389648438"/>
          <w:u w:val="none"/>
          <w:shd w:fill="auto" w:val="clear"/>
          <w:vertAlign w:val="baseline"/>
          <w:rtl w:val="0"/>
        </w:rPr>
        <w:t xml:space="preserve">Email: peculiarteachings@gmail.com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0614013671875" w:line="277.0744800567627" w:lineRule="auto"/>
        <w:ind w:left="13.507232666015625" w:right="1639.566650390625" w:hanging="5.6280517578125"/>
        <w:jc w:val="left"/>
        <w:rPr>
          <w:rFonts w:ascii="Arial" w:cs="Arial" w:eastAsia="Arial" w:hAnsi="Arial"/>
          <w:b w:val="0"/>
          <w:bCs w:val="0"/>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139999389648438"/>
          <w:szCs w:val="28.139999389648438"/>
          <w:u w:val="none"/>
          <w:shd w:fill="auto" w:val="clear"/>
          <w:vertAlign w:val="baseline"/>
          <w:rtl w:val="0"/>
        </w:rPr>
        <w:t xml:space="preserve">When contacting us, please include the webpage URL and a description of the issue you encountered.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3629150390625" w:line="240" w:lineRule="auto"/>
        <w:ind w:left="2.53265380859375" w:right="0" w:firstLine="0"/>
        <w:jc w:val="left"/>
        <w:rPr>
          <w:rFonts w:ascii="Arial" w:cs="Arial" w:eastAsia="Arial" w:hAnsi="Arial"/>
          <w:b w:val="1"/>
          <w:bCs w:val="1"/>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139999389648438"/>
          <w:szCs w:val="28.139999389648438"/>
          <w:u w:val="none"/>
          <w:shd w:fill="auto" w:val="clear"/>
          <w:vertAlign w:val="baseline"/>
          <w:rtl w:val="0"/>
        </w:rPr>
        <w:t xml:space="preserve">Third-Party Content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0614013671875" w:line="277.07465171813965" w:lineRule="auto"/>
        <w:ind w:left="3.65814208984375" w:right="217.68798828125" w:firstLine="7.035064697265625"/>
        <w:jc w:val="left"/>
        <w:rPr>
          <w:rFonts w:ascii="Arial" w:cs="Arial" w:eastAsia="Arial" w:hAnsi="Arial"/>
          <w:b w:val="0"/>
          <w:bCs w:val="0"/>
          <w:i w:val="0"/>
          <w:iCs w:val="0"/>
          <w:smallCaps w:val="0"/>
          <w:strike w:val="0"/>
          <w:color w:val="000000"/>
          <w:sz w:val="28.139999389648438"/>
          <w:szCs w:val="28.13999938964843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139999389648438"/>
          <w:szCs w:val="28.139999389648438"/>
          <w:u w:val="none"/>
          <w:shd w:fill="auto" w:val="clear"/>
          <w:vertAlign w:val="baseline"/>
          <w:rtl w:val="0"/>
        </w:rPr>
        <w:t xml:space="preserve">Some features or content on this website may be provided by third-party services. While we strive to work with accessible partners, we cannot guarantee the accessibility of third-party content.</w:t>
      </w:r>
    </w:p>
    <w:sectPr>
      <w:headerReference r:id="rId7" w:type="default"/>
      <w:pgSz w:h="12240" w:w="15840" w:orient="landscape"/>
      <w:pgMar w:bottom="1065.6" w:top="720" w:left="1296" w:right="1382.4"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